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C2" w:rsidRPr="00034384" w:rsidRDefault="009E01C2" w:rsidP="009E01C2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010159">
        <w:rPr>
          <w:rFonts w:eastAsia="Times New Roman" w:cs="Tahoma"/>
          <w:kern w:val="28"/>
          <w:szCs w:val="18"/>
          <w:lang w:eastAsia="pl-PL"/>
        </w:rPr>
        <w:t>Owczary, 27</w:t>
      </w:r>
      <w:r w:rsidR="00F57DDE">
        <w:rPr>
          <w:rFonts w:eastAsia="Times New Roman" w:cs="Tahoma"/>
          <w:kern w:val="28"/>
          <w:szCs w:val="18"/>
          <w:lang w:eastAsia="pl-PL"/>
        </w:rPr>
        <w:t>.03</w:t>
      </w:r>
      <w:r w:rsidR="00BA43B3">
        <w:rPr>
          <w:rFonts w:eastAsia="Times New Roman" w:cs="Tahoma"/>
          <w:kern w:val="28"/>
          <w:szCs w:val="18"/>
          <w:lang w:eastAsia="pl-PL"/>
        </w:rPr>
        <w:t>.2019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BE75F4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>
        <w:rPr>
          <w:rFonts w:eastAsia="Times New Roman" w:cs="Tahoma"/>
          <w:b/>
          <w:kern w:val="28"/>
          <w:szCs w:val="18"/>
          <w:lang w:eastAsia="pl-PL"/>
        </w:rPr>
        <w:t xml:space="preserve">                   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>WZ/</w:t>
      </w:r>
      <w:r>
        <w:rPr>
          <w:rFonts w:eastAsia="Times New Roman" w:cs="Tahoma"/>
          <w:kern w:val="28"/>
          <w:szCs w:val="18"/>
          <w:lang w:eastAsia="pl-PL"/>
        </w:rPr>
        <w:t xml:space="preserve"> </w:t>
      </w:r>
      <w:r w:rsidR="00010159" w:rsidRPr="00010159">
        <w:rPr>
          <w:b/>
        </w:rPr>
        <w:t>01.856.256</w:t>
      </w:r>
      <w:r w:rsidR="00BA43B3">
        <w:rPr>
          <w:rFonts w:eastAsia="Times New Roman" w:cs="Tahoma"/>
          <w:kern w:val="28"/>
          <w:szCs w:val="18"/>
          <w:lang w:eastAsia="pl-PL"/>
        </w:rPr>
        <w:t>/19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9E01C2" w:rsidRPr="00034384" w:rsidRDefault="009E01C2" w:rsidP="009E01C2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u w:val="single"/>
          <w:lang w:eastAsia="pl-PL"/>
        </w:rPr>
      </w:pPr>
    </w:p>
    <w:p w:rsidR="00010159" w:rsidRPr="006D2A93" w:rsidRDefault="00010159" w:rsidP="00FD2B67">
      <w:pPr>
        <w:spacing w:after="10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bookmarkStart w:id="0" w:name="_GoBack"/>
      <w:bookmarkEnd w:id="0"/>
      <w:r w:rsidRPr="006D2A93">
        <w:rPr>
          <w:rFonts w:eastAsia="Times New Roman" w:cs="Tahoma"/>
          <w:b/>
          <w:sz w:val="16"/>
          <w:szCs w:val="16"/>
          <w:lang w:eastAsia="pl-PL"/>
        </w:rPr>
        <w:t>E2 Polkowice – Elektrociepłownia:</w:t>
      </w:r>
    </w:p>
    <w:p w:rsidR="00010159" w:rsidRPr="00BA43B3" w:rsidRDefault="00010159" w:rsidP="00FD2B67">
      <w:pPr>
        <w:spacing w:after="10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Złom stalowy o kodzie 170405 – 16t</w:t>
      </w:r>
    </w:p>
    <w:p w:rsidR="00BA43B3" w:rsidRDefault="00BA43B3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BE75F4" w:rsidRPr="008906F1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>
        <w:rPr>
          <w:rFonts w:eastAsia="Times New Roman" w:cs="Tahoma"/>
          <w:b/>
          <w:sz w:val="16"/>
          <w:szCs w:val="16"/>
          <w:lang w:eastAsia="pl-PL"/>
        </w:rPr>
        <w:t>indywidualne spotkania po wcześniejszych rozmowach z osobami kontaktowymi w oddziałach Energetyki</w:t>
      </w:r>
    </w:p>
    <w:p w:rsidR="009E01C2" w:rsidRPr="00034384" w:rsidRDefault="009E01C2" w:rsidP="009E01C2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Warunki postę</w:t>
      </w:r>
      <w:r w:rsidRPr="00034384">
        <w:rPr>
          <w:rFonts w:eastAsia="Times New Roman" w:cs="Tahoma"/>
          <w:sz w:val="16"/>
          <w:szCs w:val="16"/>
          <w:lang w:eastAsia="pl-PL"/>
        </w:rPr>
        <w:t>powania: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Miejsce odbioru: 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oddziały Energetyki 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9E01C2" w:rsidRPr="00FC5298" w:rsidRDefault="009E01C2" w:rsidP="009E01C2">
      <w:pPr>
        <w:spacing w:after="90" w:line="270" w:lineRule="exact"/>
        <w:ind w:left="708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F57DDE">
        <w:rPr>
          <w:rFonts w:eastAsia="Times New Roman" w:cs="Tahoma"/>
          <w:b/>
          <w:sz w:val="16"/>
          <w:szCs w:val="16"/>
          <w:lang w:eastAsia="pl-PL"/>
        </w:rPr>
        <w:t>do 2 tygodni od daty zawiadomienia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waga rozliczeniowa: zgodnie z </w:t>
      </w:r>
      <w:r w:rsidRPr="00FC5298">
        <w:rPr>
          <w:rFonts w:eastAsia="Times New Roman" w:cs="Tahoma"/>
          <w:b/>
          <w:sz w:val="16"/>
          <w:szCs w:val="16"/>
          <w:lang w:eastAsia="pl-PL"/>
        </w:rPr>
        <w:t>WZ „Energetyka” sp. z.o.o /wskazana przez KGHM Metraco S.A.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Oferta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Energetyka </w:t>
      </w:r>
      <w:r w:rsidR="00F57DDE">
        <w:rPr>
          <w:rFonts w:eastAsia="Times New Roman" w:cs="Tahoma"/>
          <w:b/>
          <w:sz w:val="16"/>
          <w:szCs w:val="16"/>
          <w:lang w:eastAsia="pl-PL"/>
        </w:rPr>
        <w:t>kwiecień</w:t>
      </w:r>
      <w:r w:rsidR="00BA43B3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="006D2A93">
        <w:rPr>
          <w:rFonts w:eastAsia="Times New Roman" w:cs="Tahoma"/>
          <w:b/>
          <w:sz w:val="16"/>
          <w:szCs w:val="16"/>
          <w:lang w:eastAsia="pl-PL"/>
        </w:rPr>
        <w:t xml:space="preserve">(2) </w:t>
      </w:r>
      <w:r w:rsidR="00BA43B3">
        <w:rPr>
          <w:rFonts w:eastAsia="Times New Roman" w:cs="Tahoma"/>
          <w:b/>
          <w:sz w:val="16"/>
          <w:szCs w:val="16"/>
          <w:lang w:eastAsia="pl-PL"/>
        </w:rPr>
        <w:t>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6D2A93">
        <w:rPr>
          <w:rFonts w:eastAsia="Times New Roman" w:cs="Tahoma"/>
          <w:b/>
          <w:sz w:val="16"/>
          <w:szCs w:val="16"/>
          <w:lang w:eastAsia="pl-PL"/>
        </w:rPr>
        <w:t>5.04</w:t>
      </w:r>
      <w:r w:rsidR="00BA43B3">
        <w:rPr>
          <w:rFonts w:eastAsia="Times New Roman" w:cs="Tahoma"/>
          <w:b/>
          <w:sz w:val="16"/>
          <w:szCs w:val="16"/>
          <w:lang w:eastAsia="pl-PL"/>
        </w:rPr>
        <w:t>.2019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do godz. 10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.00.</w:t>
      </w:r>
      <w:r w:rsidRPr="0003438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9E01C2" w:rsidRPr="00034384" w:rsidRDefault="009E01C2" w:rsidP="009E01C2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lastRenderedPageBreak/>
        <w:t>- możliwy termin rozpoczęcia i zakończenia odbioru</w:t>
      </w:r>
    </w:p>
    <w:p w:rsidR="009E01C2" w:rsidRPr="00034384" w:rsidRDefault="009E01C2" w:rsidP="009E01C2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9E01C2" w:rsidRPr="00034384" w:rsidRDefault="009E01C2" w:rsidP="009E01C2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– decyzja na zbieranie lub przetwarzanie oraz decyzja na transport.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ES Polkowice</w:t>
      </w:r>
    </w:p>
    <w:p w:rsidR="00BE75F4" w:rsidRDefault="00BE75F4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Mariusz Szot tel. 767486422, kom.605827491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W3 Legnica</w:t>
      </w:r>
    </w:p>
    <w:p w:rsidR="00BE75F4" w:rsidRDefault="00BE75F4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Renata Kania tel. 767464880, kom. 605730034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W3 Huta Głogów</w:t>
      </w:r>
    </w:p>
    <w:p w:rsidR="00BE75F4" w:rsidRDefault="009D2129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Artur Lewiński tel. 722260707, Krzysztof Grześ tel. 669504807</w:t>
      </w:r>
    </w:p>
    <w:p w:rsidR="009E01C2" w:rsidRDefault="00B155B6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E2 Polkowice</w:t>
      </w:r>
    </w:p>
    <w:p w:rsidR="00010159" w:rsidRPr="00010159" w:rsidRDefault="00010159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10159">
        <w:rPr>
          <w:rFonts w:eastAsia="Times New Roman" w:cs="Tahoma"/>
          <w:sz w:val="16"/>
          <w:szCs w:val="16"/>
          <w:lang w:eastAsia="pl-PL"/>
        </w:rPr>
        <w:t>Dudek Mariusz</w:t>
      </w:r>
      <w:r>
        <w:rPr>
          <w:rFonts w:eastAsia="Times New Roman" w:cs="Tahoma"/>
          <w:sz w:val="16"/>
          <w:szCs w:val="16"/>
          <w:lang w:eastAsia="pl-PL"/>
        </w:rPr>
        <w:t xml:space="preserve"> tel.767469346, kom.887869913</w:t>
      </w:r>
    </w:p>
    <w:p w:rsidR="00B155B6" w:rsidRPr="00034384" w:rsidRDefault="00B155B6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Kułaczkowski Sebastian tel.767469341, kom. 887 873 520</w:t>
      </w:r>
    </w:p>
    <w:p w:rsidR="009E01C2" w:rsidRPr="00BA43B3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E4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Kamil Kania, tel</w:t>
      </w:r>
      <w:r w:rsidR="00B155B6">
        <w:rPr>
          <w:rFonts w:eastAsia="Times New Roman" w:cs="Tahoma"/>
          <w:sz w:val="16"/>
          <w:szCs w:val="16"/>
          <w:lang w:eastAsia="pl-PL"/>
        </w:rPr>
        <w:t>.</w:t>
      </w:r>
      <w:r>
        <w:rPr>
          <w:rFonts w:eastAsia="Times New Roman" w:cs="Tahoma"/>
          <w:sz w:val="16"/>
          <w:szCs w:val="16"/>
          <w:lang w:eastAsia="pl-PL"/>
        </w:rPr>
        <w:t xml:space="preserve"> 767233894, kom. 785 993</w:t>
      </w:r>
      <w:r w:rsidR="00B80A86">
        <w:rPr>
          <w:rFonts w:eastAsia="Times New Roman" w:cs="Tahoma"/>
          <w:sz w:val="16"/>
          <w:szCs w:val="16"/>
          <w:lang w:eastAsia="pl-PL"/>
        </w:rPr>
        <w:t> </w:t>
      </w:r>
      <w:r>
        <w:rPr>
          <w:rFonts w:eastAsia="Times New Roman" w:cs="Tahoma"/>
          <w:sz w:val="16"/>
          <w:szCs w:val="16"/>
          <w:lang w:eastAsia="pl-PL"/>
        </w:rPr>
        <w:t>138</w:t>
      </w:r>
    </w:p>
    <w:p w:rsidR="00B80A86" w:rsidRPr="00BA43B3" w:rsidRDefault="00B80A86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W1</w:t>
      </w:r>
    </w:p>
    <w:p w:rsidR="00B80A86" w:rsidRDefault="00B80A86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Danuta Charazińska tel. 767585513, kom. 667900946</w:t>
      </w:r>
    </w:p>
    <w:p w:rsidR="00BA43B3" w:rsidRDefault="00BA43B3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E1 Lubin</w:t>
      </w:r>
    </w:p>
    <w:p w:rsidR="00BA43B3" w:rsidRPr="00BA43B3" w:rsidRDefault="00BA43B3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BA43B3">
        <w:rPr>
          <w:rFonts w:eastAsia="Times New Roman" w:cs="Tahoma"/>
          <w:sz w:val="16"/>
          <w:szCs w:val="16"/>
          <w:lang w:eastAsia="pl-PL"/>
        </w:rPr>
        <w:t>Kałużny Grzegorz tel.767469313, kom. 887 872 209</w:t>
      </w:r>
    </w:p>
    <w:p w:rsidR="00712A7E" w:rsidRPr="00BA43B3" w:rsidRDefault="00712A7E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 xml:space="preserve">Wydział E3 </w:t>
      </w:r>
    </w:p>
    <w:p w:rsidR="00712A7E" w:rsidRDefault="00712A7E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Jan Wnęk tel. 767477680, kom. 663777735</w:t>
      </w:r>
    </w:p>
    <w:p w:rsidR="009E01C2" w:rsidRPr="00034384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034384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034384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9E01C2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center"/>
        <w:rPr>
          <w:rFonts w:eastAsia="Times New Roman" w:cs="Tahoma"/>
          <w:b/>
          <w:sz w:val="14"/>
          <w:szCs w:val="14"/>
          <w:lang w:eastAsia="pl-PL"/>
        </w:rPr>
      </w:pPr>
      <w:r>
        <w:rPr>
          <w:rFonts w:eastAsia="Times New Roman" w:cs="Tahoma"/>
          <w:b/>
          <w:sz w:val="14"/>
          <w:szCs w:val="14"/>
          <w:lang w:eastAsia="pl-PL"/>
        </w:rPr>
        <w:t>UWAGA</w:t>
      </w:r>
    </w:p>
    <w:p w:rsidR="009E01C2" w:rsidRPr="00034384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034384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034384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odbierający musi posiadać wpis do rejestru o którym mowa w przepisach prawa – rejestr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 xml:space="preserve"> prowadzony przez Główny Inspektorat Ochrony Środowiska, na odbiór danego rodzaju odpadów.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sprawozdania w zakresie zbierania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>.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9E01C2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9E01C2" w:rsidRPr="00034384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lastRenderedPageBreak/>
        <w:t xml:space="preserve">„Oświadczamy, iż odebrane z KGHM Metraco S.A. będącego zbierającym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9E01C2" w:rsidRPr="001418FE" w:rsidRDefault="009E01C2" w:rsidP="009E01C2">
      <w:pPr>
        <w:pStyle w:val="MET2017"/>
      </w:pPr>
    </w:p>
    <w:p w:rsidR="009E01C2" w:rsidRDefault="009E01C2" w:rsidP="009E01C2">
      <w:pPr>
        <w:jc w:val="center"/>
      </w:pPr>
      <w:r>
        <w:t>UWAGA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Zgodnie z art. 233 ust. 1 ustawa o odpadach: </w:t>
      </w:r>
    </w:p>
    <w:p w:rsidR="009E01C2" w:rsidRPr="00546CE7" w:rsidRDefault="009E01C2" w:rsidP="009E01C2">
      <w:pPr>
        <w:jc w:val="both"/>
        <w:rPr>
          <w:rFonts w:cs="Tahoma"/>
          <w:color w:val="333333"/>
          <w:szCs w:val="18"/>
          <w:shd w:val="clear" w:color="auto" w:fill="FFFFFF"/>
        </w:rPr>
      </w:pP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 xml:space="preserve">Zezwolenia na transport </w:t>
      </w:r>
      <w:r w:rsidRPr="00546CE7">
        <w:rPr>
          <w:rStyle w:val="Uwydatnienie"/>
          <w:rFonts w:cs="Tahoma"/>
          <w:b/>
          <w:bCs/>
          <w:color w:val="333333"/>
          <w:szCs w:val="18"/>
        </w:rPr>
        <w:t>odpadów</w:t>
      </w:r>
      <w:r w:rsidRPr="00546CE7">
        <w:rPr>
          <w:rFonts w:cs="Tahoma"/>
          <w:color w:val="333333"/>
          <w:szCs w:val="18"/>
          <w:shd w:val="clear" w:color="auto" w:fill="FFFFFF"/>
        </w:rPr>
        <w:t xml:space="preserve"> wydane na podstawie przepisów dotychczasowych zachowują ważność na czas na jaki zostały wydane, nie dłużej jednak niż do czasu upływu terminu do złożenia wniosku o wpis do rejestru, o którym mowa w art. 49 ust. 1, </w:t>
      </w: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>lub z dniem uzyskania wpisu do tego rejestru</w:t>
      </w:r>
      <w:r w:rsidRPr="00546CE7">
        <w:rPr>
          <w:rFonts w:cs="Tahoma"/>
          <w:color w:val="333333"/>
          <w:szCs w:val="18"/>
          <w:shd w:val="clear" w:color="auto" w:fill="FFFFFF"/>
        </w:rPr>
        <w:t>, w przypadku gdy wpis nastąpił w terminie wcześniejszym.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Pod adresem </w:t>
      </w:r>
      <w:hyperlink r:id="rId9" w:anchor="$top=100" w:history="1">
        <w:r w:rsidRPr="00546CE7">
          <w:rPr>
            <w:rStyle w:val="Hipercze"/>
            <w:rFonts w:cs="Tahoma"/>
            <w:szCs w:val="18"/>
          </w:rPr>
          <w:t>https://www.bdo.mos.gov.pl/web/rejestr-publiczny/lista#$top=100</w:t>
        </w:r>
      </w:hyperlink>
      <w:r>
        <w:rPr>
          <w:rFonts w:cs="Tahoma"/>
          <w:szCs w:val="18"/>
        </w:rPr>
        <w:t xml:space="preserve"> należy sprawdzić </w:t>
      </w:r>
      <w:r w:rsidRPr="00546CE7">
        <w:rPr>
          <w:rFonts w:cs="Tahoma"/>
          <w:szCs w:val="18"/>
        </w:rPr>
        <w:t>wpisane decyzje oraz informacje o rodzajach transportowanych odpadów.  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Przy wystawianiu KPO bardzo proszę o sprawdzenie </w:t>
      </w:r>
      <w:r>
        <w:rPr>
          <w:rFonts w:cs="Tahoma"/>
          <w:szCs w:val="18"/>
        </w:rPr>
        <w:t>czy odbiorca odpadów adekwatny</w:t>
      </w:r>
      <w:r w:rsidRPr="00546CE7">
        <w:rPr>
          <w:rFonts w:cs="Tahoma"/>
          <w:szCs w:val="18"/>
        </w:rPr>
        <w:t xml:space="preserve"> wpis, jeśli tak, to odnotować ten numer w KPO.</w:t>
      </w:r>
    </w:p>
    <w:p w:rsidR="003507B6" w:rsidRPr="00185E6D" w:rsidRDefault="003507B6" w:rsidP="00185E6D"/>
    <w:sectPr w:rsidR="003507B6" w:rsidRPr="00185E6D" w:rsidSect="00370FC8">
      <w:headerReference w:type="default" r:id="rId10"/>
      <w:headerReference w:type="first" r:id="rId11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69" w:rsidRDefault="00D76669" w:rsidP="001418FE">
      <w:r>
        <w:separator/>
      </w:r>
    </w:p>
  </w:endnote>
  <w:endnote w:type="continuationSeparator" w:id="0">
    <w:p w:rsidR="00D76669" w:rsidRDefault="00D76669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69" w:rsidRDefault="00D76669" w:rsidP="001418FE">
      <w:r>
        <w:separator/>
      </w:r>
    </w:p>
  </w:footnote>
  <w:footnote w:type="continuationSeparator" w:id="0">
    <w:p w:rsidR="00D76669" w:rsidRDefault="00D76669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0AB"/>
    <w:multiLevelType w:val="hybridMultilevel"/>
    <w:tmpl w:val="2148349A"/>
    <w:lvl w:ilvl="0" w:tplc="2FD69E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4513"/>
    <w:multiLevelType w:val="hybridMultilevel"/>
    <w:tmpl w:val="FCDA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A41"/>
    <w:multiLevelType w:val="hybridMultilevel"/>
    <w:tmpl w:val="810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10159"/>
    <w:rsid w:val="0004777F"/>
    <w:rsid w:val="000976D4"/>
    <w:rsid w:val="000A606A"/>
    <w:rsid w:val="000C02C7"/>
    <w:rsid w:val="000E39CF"/>
    <w:rsid w:val="001151BE"/>
    <w:rsid w:val="001418FE"/>
    <w:rsid w:val="001431C9"/>
    <w:rsid w:val="00176EF3"/>
    <w:rsid w:val="00185E6D"/>
    <w:rsid w:val="00197796"/>
    <w:rsid w:val="00222DDD"/>
    <w:rsid w:val="0028121B"/>
    <w:rsid w:val="003507B6"/>
    <w:rsid w:val="00370FC8"/>
    <w:rsid w:val="003C1661"/>
    <w:rsid w:val="003F27E3"/>
    <w:rsid w:val="003F32A0"/>
    <w:rsid w:val="0040467F"/>
    <w:rsid w:val="004862DB"/>
    <w:rsid w:val="0053445D"/>
    <w:rsid w:val="00535B8E"/>
    <w:rsid w:val="00546D46"/>
    <w:rsid w:val="00580E19"/>
    <w:rsid w:val="005842A9"/>
    <w:rsid w:val="005C01E3"/>
    <w:rsid w:val="005D0291"/>
    <w:rsid w:val="0061249C"/>
    <w:rsid w:val="006430D2"/>
    <w:rsid w:val="00660253"/>
    <w:rsid w:val="0068462B"/>
    <w:rsid w:val="006A1202"/>
    <w:rsid w:val="006D2A93"/>
    <w:rsid w:val="006F7278"/>
    <w:rsid w:val="00712A7E"/>
    <w:rsid w:val="007F0E42"/>
    <w:rsid w:val="00802A0C"/>
    <w:rsid w:val="00813374"/>
    <w:rsid w:val="008172C9"/>
    <w:rsid w:val="00830593"/>
    <w:rsid w:val="0083145C"/>
    <w:rsid w:val="00863587"/>
    <w:rsid w:val="008C3285"/>
    <w:rsid w:val="008C54A1"/>
    <w:rsid w:val="008D27F1"/>
    <w:rsid w:val="00921432"/>
    <w:rsid w:val="00926947"/>
    <w:rsid w:val="0094442F"/>
    <w:rsid w:val="00955451"/>
    <w:rsid w:val="00984A67"/>
    <w:rsid w:val="009B0FD9"/>
    <w:rsid w:val="009B2189"/>
    <w:rsid w:val="009C6F11"/>
    <w:rsid w:val="009D2129"/>
    <w:rsid w:val="009E01C2"/>
    <w:rsid w:val="009E1E13"/>
    <w:rsid w:val="00A626AD"/>
    <w:rsid w:val="00A67DBC"/>
    <w:rsid w:val="00B15229"/>
    <w:rsid w:val="00B155B6"/>
    <w:rsid w:val="00B36429"/>
    <w:rsid w:val="00B6188A"/>
    <w:rsid w:val="00B80671"/>
    <w:rsid w:val="00B80A86"/>
    <w:rsid w:val="00B824A0"/>
    <w:rsid w:val="00BA43B3"/>
    <w:rsid w:val="00BB768F"/>
    <w:rsid w:val="00BD01D3"/>
    <w:rsid w:val="00BE75F4"/>
    <w:rsid w:val="00BE7B41"/>
    <w:rsid w:val="00C45CD6"/>
    <w:rsid w:val="00C570C3"/>
    <w:rsid w:val="00C63DF0"/>
    <w:rsid w:val="00CE491A"/>
    <w:rsid w:val="00D049B1"/>
    <w:rsid w:val="00D12A54"/>
    <w:rsid w:val="00D3474D"/>
    <w:rsid w:val="00D7187F"/>
    <w:rsid w:val="00D71DCC"/>
    <w:rsid w:val="00D76669"/>
    <w:rsid w:val="00DD3666"/>
    <w:rsid w:val="00DF4F6A"/>
    <w:rsid w:val="00E57AA5"/>
    <w:rsid w:val="00EF2DC9"/>
    <w:rsid w:val="00F57DDE"/>
    <w:rsid w:val="00FA7DCA"/>
    <w:rsid w:val="00FB0A27"/>
    <w:rsid w:val="00F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80E19"/>
    <w:rPr>
      <w:color w:val="0000FF" w:themeColor="hyperlink"/>
      <w:u w:val="single"/>
    </w:rPr>
  </w:style>
  <w:style w:type="paragraph" w:customStyle="1" w:styleId="Metracowciete">
    <w:name w:val="Metraco_wciete"/>
    <w:basedOn w:val="Normalny"/>
    <w:qFormat/>
    <w:rsid w:val="00580E19"/>
    <w:pPr>
      <w:spacing w:after="90" w:line="270" w:lineRule="exact"/>
      <w:ind w:left="3540"/>
    </w:pPr>
    <w:rPr>
      <w:rFonts w:cs="Tahoma"/>
      <w:szCs w:val="18"/>
    </w:rPr>
  </w:style>
  <w:style w:type="paragraph" w:customStyle="1" w:styleId="Metracociasny">
    <w:name w:val="Metraco_ciasny"/>
    <w:basedOn w:val="Normalny"/>
    <w:qFormat/>
    <w:rsid w:val="00580E19"/>
    <w:pPr>
      <w:spacing w:after="0" w:line="270" w:lineRule="exact"/>
    </w:pPr>
    <w:rPr>
      <w:rFonts w:cs="Tahoma"/>
      <w:szCs w:val="18"/>
    </w:rPr>
  </w:style>
  <w:style w:type="table" w:styleId="Tabela-Siatka">
    <w:name w:val="Table Grid"/>
    <w:basedOn w:val="Standardowy"/>
    <w:uiPriority w:val="59"/>
    <w:rsid w:val="008172C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9E0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do.mos.gov.pl/web/rejestr-publiczny/l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6831-5B5C-471C-9F92-28620F0A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5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5</cp:revision>
  <dcterms:created xsi:type="dcterms:W3CDTF">2019-03-27T07:25:00Z</dcterms:created>
  <dcterms:modified xsi:type="dcterms:W3CDTF">2019-03-27T09:35:00Z</dcterms:modified>
</cp:coreProperties>
</file>