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402834" w:rsidRPr="00402834">
        <w:rPr>
          <w:rFonts w:eastAsia="Times New Roman" w:cs="Tahoma"/>
          <w:b/>
          <w:kern w:val="28"/>
          <w:szCs w:val="18"/>
          <w:lang w:eastAsia="pl-PL"/>
        </w:rPr>
        <w:t>19.02</w:t>
      </w:r>
      <w:r w:rsidR="00D648B7" w:rsidRPr="00402834">
        <w:rPr>
          <w:rFonts w:eastAsia="Times New Roman" w:cs="Tahoma"/>
          <w:b/>
          <w:kern w:val="28"/>
          <w:szCs w:val="18"/>
          <w:lang w:eastAsia="pl-PL"/>
        </w:rPr>
        <w:t>.</w:t>
      </w:r>
      <w:r w:rsidR="004F3F34" w:rsidRPr="00402834">
        <w:rPr>
          <w:rFonts w:eastAsia="Times New Roman" w:cs="Tahoma"/>
          <w:b/>
          <w:kern w:val="28"/>
          <w:szCs w:val="18"/>
          <w:lang w:eastAsia="pl-PL"/>
        </w:rPr>
        <w:t>2020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402834" w:rsidRPr="00402834">
        <w:rPr>
          <w:b/>
        </w:rPr>
        <w:t>02.006.841</w:t>
      </w:r>
      <w:r w:rsidR="004F3F34">
        <w:rPr>
          <w:rFonts w:eastAsia="Times New Roman" w:cs="Tahoma"/>
          <w:kern w:val="28"/>
          <w:szCs w:val="18"/>
          <w:lang w:eastAsia="pl-PL"/>
        </w:rPr>
        <w:t>/2020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Szanowni Państwo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</w:t>
      </w:r>
      <w:r w:rsidR="00C64491">
        <w:rPr>
          <w:rFonts w:eastAsia="Times New Roman" w:cs="Tahoma"/>
          <w:sz w:val="16"/>
          <w:szCs w:val="16"/>
          <w:lang w:eastAsia="pl-PL"/>
        </w:rPr>
        <w:t xml:space="preserve"> </w:t>
      </w:r>
      <w:r w:rsidR="00C64491" w:rsidRPr="001D2D3D">
        <w:rPr>
          <w:rFonts w:eastAsia="Times New Roman" w:cs="Tahoma"/>
          <w:sz w:val="16"/>
          <w:szCs w:val="16"/>
          <w:lang w:eastAsia="pl-PL"/>
        </w:rPr>
        <w:t>odpadów</w:t>
      </w:r>
      <w:r w:rsidRPr="001D2D3D">
        <w:rPr>
          <w:rFonts w:eastAsia="Times New Roman" w:cs="Tahoma"/>
          <w:sz w:val="16"/>
          <w:szCs w:val="16"/>
          <w:lang w:eastAsia="pl-PL"/>
        </w:rPr>
        <w:t>:</w:t>
      </w:r>
    </w:p>
    <w:p w:rsidR="004F3F34" w:rsidRDefault="004F3F3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4F3F34" w:rsidRPr="00402834" w:rsidRDefault="00402834" w:rsidP="00402834">
      <w:pPr>
        <w:pStyle w:val="Akapitzlist"/>
        <w:numPr>
          <w:ilvl w:val="0"/>
          <w:numId w:val="8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402834">
        <w:rPr>
          <w:rFonts w:eastAsia="Times New Roman" w:cs="Tahoma"/>
          <w:b/>
          <w:sz w:val="16"/>
          <w:szCs w:val="16"/>
          <w:lang w:eastAsia="pl-PL"/>
        </w:rPr>
        <w:t>Złom miedzi, kod 170401 – ok.3t</w:t>
      </w:r>
    </w:p>
    <w:p w:rsidR="00402834" w:rsidRPr="00402834" w:rsidRDefault="00402834" w:rsidP="00402834">
      <w:pPr>
        <w:pStyle w:val="Akapitzlist"/>
        <w:numPr>
          <w:ilvl w:val="0"/>
          <w:numId w:val="8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Złom stopów miedzi/mosiądzu, kod 170401 – ok.1t</w:t>
      </w:r>
    </w:p>
    <w:p w:rsidR="00EA3406" w:rsidRPr="00034384" w:rsidRDefault="00EA3406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316D1" w:rsidRPr="00D648B7" w:rsidRDefault="002316D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BE75F4" w:rsidRPr="008906F1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131707" w:rsidRDefault="009E01C2" w:rsidP="00131707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402834">
        <w:rPr>
          <w:rFonts w:eastAsia="Times New Roman" w:cs="Tahoma"/>
          <w:b/>
          <w:sz w:val="16"/>
          <w:szCs w:val="16"/>
          <w:lang w:eastAsia="pl-PL"/>
        </w:rPr>
        <w:t>21.02</w:t>
      </w:r>
      <w:r w:rsidR="0090006E">
        <w:rPr>
          <w:rFonts w:eastAsia="Times New Roman" w:cs="Tahoma"/>
          <w:b/>
          <w:sz w:val="16"/>
          <w:szCs w:val="16"/>
          <w:lang w:eastAsia="pl-PL"/>
        </w:rPr>
        <w:t>.2020, godz. 13</w:t>
      </w:r>
      <w:r w:rsidR="00D648B7">
        <w:rPr>
          <w:rFonts w:eastAsia="Times New Roman" w:cs="Tahoma"/>
          <w:b/>
          <w:sz w:val="16"/>
          <w:szCs w:val="16"/>
          <w:lang w:eastAsia="pl-PL"/>
        </w:rPr>
        <w:t>:00</w:t>
      </w:r>
      <w:r w:rsidR="00996AFE">
        <w:rPr>
          <w:rFonts w:eastAsia="Times New Roman" w:cs="Tahoma"/>
          <w:b/>
          <w:sz w:val="16"/>
          <w:szCs w:val="16"/>
          <w:lang w:eastAsia="pl-PL"/>
        </w:rPr>
        <w:t>.</w:t>
      </w:r>
    </w:p>
    <w:p w:rsidR="0090006E" w:rsidRPr="0090006E" w:rsidRDefault="0090006E" w:rsidP="0090006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UWAGA: W związku ze zmianą instrukcji </w:t>
      </w:r>
      <w:proofErr w:type="spellStart"/>
      <w:r>
        <w:rPr>
          <w:rFonts w:eastAsia="Times New Roman" w:cs="Tahoma"/>
          <w:b/>
          <w:color w:val="FF0000"/>
          <w:sz w:val="16"/>
          <w:szCs w:val="16"/>
          <w:lang w:eastAsia="pl-PL"/>
        </w:rPr>
        <w:t>przepustkowej</w:t>
      </w:r>
      <w:proofErr w:type="spellEnd"/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, proszę o bezwzględne przesłanie mailem danych osób, które przyjadą na oględziny złomu, do </w:t>
      </w:r>
      <w:r w:rsidR="00402834">
        <w:rPr>
          <w:rFonts w:eastAsia="Times New Roman" w:cs="Tahoma"/>
          <w:b/>
          <w:color w:val="FF0000"/>
          <w:sz w:val="16"/>
          <w:szCs w:val="16"/>
          <w:lang w:eastAsia="pl-PL"/>
        </w:rPr>
        <w:t>20 lutego</w:t>
      </w:r>
      <w:r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 do godz. 14</w:t>
      </w: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:00: </w:t>
      </w:r>
    </w:p>
    <w:p w:rsidR="0090006E" w:rsidRPr="0090006E" w:rsidRDefault="0090006E" w:rsidP="0090006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>1. Imię nazwisko</w:t>
      </w:r>
    </w:p>
    <w:p w:rsidR="0090006E" w:rsidRPr="0090006E" w:rsidRDefault="0090006E" w:rsidP="0090006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>2. Nr dowodu osobistego</w:t>
      </w:r>
    </w:p>
    <w:p w:rsidR="00A1482D" w:rsidRPr="00034384" w:rsidRDefault="00A1482D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996AFE" w:rsidRDefault="009E01C2" w:rsidP="00996AFE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odbioru:</w:t>
      </w:r>
      <w:r w:rsidR="00D648B7">
        <w:rPr>
          <w:rFonts w:eastAsia="Times New Roman" w:cs="Tahoma"/>
          <w:sz w:val="16"/>
          <w:szCs w:val="16"/>
          <w:lang w:eastAsia="pl-PL"/>
        </w:rPr>
        <w:t xml:space="preserve"> teren </w:t>
      </w:r>
      <w:r w:rsidR="00996AFE" w:rsidRPr="00996AFE">
        <w:rPr>
          <w:rFonts w:eastAsia="Times New Roman" w:cs="Tahoma"/>
          <w:b/>
          <w:sz w:val="16"/>
          <w:szCs w:val="16"/>
          <w:lang w:eastAsia="pl-PL"/>
        </w:rPr>
        <w:t>Miejsce odbioru: Teren KGHM Polska Miedź S.A. Oddział ZG Polkowice-Sieroszowice, rejon SW-1, magazyn nr 30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996AFE">
        <w:rPr>
          <w:rFonts w:eastAsia="Times New Roman" w:cs="Tahoma"/>
          <w:b/>
          <w:sz w:val="16"/>
          <w:szCs w:val="16"/>
          <w:lang w:eastAsia="pl-PL"/>
        </w:rPr>
        <w:t>do 1</w:t>
      </w:r>
      <w:r w:rsidR="00F57DDE">
        <w:rPr>
          <w:rFonts w:eastAsia="Times New Roman" w:cs="Tahoma"/>
          <w:b/>
          <w:sz w:val="16"/>
          <w:szCs w:val="16"/>
          <w:lang w:eastAsia="pl-PL"/>
        </w:rPr>
        <w:t xml:space="preserve"> tygodni</w:t>
      </w:r>
      <w:r w:rsidR="00996AFE">
        <w:rPr>
          <w:rFonts w:eastAsia="Times New Roman" w:cs="Tahoma"/>
          <w:b/>
          <w:sz w:val="16"/>
          <w:szCs w:val="16"/>
          <w:lang w:eastAsia="pl-PL"/>
        </w:rPr>
        <w:t>a</w:t>
      </w:r>
      <w:r w:rsidR="00F57DDE">
        <w:rPr>
          <w:rFonts w:eastAsia="Times New Roman" w:cs="Tahoma"/>
          <w:b/>
          <w:sz w:val="16"/>
          <w:szCs w:val="16"/>
          <w:lang w:eastAsia="pl-PL"/>
        </w:rPr>
        <w:t xml:space="preserve">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="00D648B7" w:rsidRPr="00D648B7">
        <w:rPr>
          <w:rFonts w:eastAsia="Times New Roman" w:cs="Tahoma"/>
          <w:sz w:val="16"/>
          <w:szCs w:val="16"/>
          <w:lang w:eastAsia="pl-PL"/>
        </w:rPr>
        <w:t>WZ</w:t>
      </w:r>
      <w:r w:rsidR="00D648B7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131707" w:rsidRPr="00131707">
        <w:rPr>
          <w:rFonts w:eastAsia="Times New Roman" w:cs="Tahoma"/>
          <w:b/>
          <w:sz w:val="16"/>
          <w:szCs w:val="16"/>
          <w:lang w:eastAsia="pl-PL"/>
        </w:rPr>
        <w:t>o/</w:t>
      </w:r>
      <w:r w:rsidR="00996AFE" w:rsidRPr="00996AFE">
        <w:rPr>
          <w:rFonts w:eastAsia="Times New Roman" w:cs="Tahoma"/>
          <w:b/>
          <w:sz w:val="16"/>
          <w:szCs w:val="16"/>
          <w:lang w:eastAsia="pl-PL"/>
        </w:rPr>
        <w:t xml:space="preserve"> ZG Polkowice-Sieroszowice </w:t>
      </w:r>
      <w:r w:rsidR="00D648B7" w:rsidRPr="00D648B7">
        <w:rPr>
          <w:rFonts w:eastAsia="Times New Roman" w:cs="Tahoma"/>
          <w:sz w:val="16"/>
          <w:szCs w:val="16"/>
          <w:lang w:eastAsia="pl-PL"/>
        </w:rPr>
        <w:t>/</w:t>
      </w:r>
      <w:r w:rsidRPr="00FC5298">
        <w:rPr>
          <w:rFonts w:eastAsia="Times New Roman" w:cs="Tahoma"/>
          <w:b/>
          <w:sz w:val="16"/>
          <w:szCs w:val="16"/>
          <w:lang w:eastAsia="pl-PL"/>
        </w:rPr>
        <w:t>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BE74F2" w:rsidRPr="00783025" w:rsidRDefault="00BE74F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83025">
        <w:rPr>
          <w:rFonts w:cs="Tahoma"/>
          <w:color w:val="000000" w:themeColor="text1"/>
          <w:sz w:val="16"/>
          <w:szCs w:val="16"/>
        </w:rPr>
        <w:t>Bazy danych o produktach i opakowaniach oraz o gospodarce odpadami.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  <w:r w:rsidR="00766388" w:rsidRPr="00996AFE">
        <w:rPr>
          <w:rFonts w:cs="Tahoma"/>
          <w:b/>
          <w:color w:val="000000" w:themeColor="text1"/>
          <w:sz w:val="16"/>
          <w:szCs w:val="16"/>
          <w:u w:val="single"/>
        </w:rPr>
        <w:t>Transport odpadów nie może być zlecany innym podmiotom</w:t>
      </w:r>
      <w:r w:rsidR="00766388" w:rsidRPr="00996AFE">
        <w:rPr>
          <w:rFonts w:cs="Tahoma"/>
          <w:color w:val="000000" w:themeColor="text1"/>
          <w:sz w:val="16"/>
          <w:szCs w:val="16"/>
          <w:u w:val="single"/>
        </w:rPr>
        <w:t>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</w:p>
    <w:p w:rsidR="00766388" w:rsidRPr="00783025" w:rsidRDefault="00D65DFD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potwierdzenie na Karcie przekazania odpadów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 xml:space="preserve"> wykonania usługi transportu oraz przejęcia odpadów do zagospodarowania niezwłocznie po otrzymaniu sporządzonej karty przekazania odpadów</w:t>
      </w:r>
      <w:r w:rsidRPr="00783025">
        <w:rPr>
          <w:rFonts w:eastAsia="Times New Roman" w:cs="Tahoma"/>
          <w:sz w:val="16"/>
          <w:szCs w:val="16"/>
          <w:lang w:eastAsia="pl-PL"/>
        </w:rPr>
        <w:t>.</w:t>
      </w:r>
      <w:r w:rsidR="00766388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66388" w:rsidRPr="00783025" w:rsidRDefault="00766388" w:rsidP="001D2D3D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:rsidR="00D65DFD" w:rsidRPr="00783025" w:rsidRDefault="00766388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lastRenderedPageBreak/>
        <w:t xml:space="preserve">- Transportujący odpady zobowiązany jest do przestrzegania przepisów w dotyczących transportu 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>odpadów</w:t>
      </w:r>
      <w:r w:rsidRPr="00783025">
        <w:rPr>
          <w:rFonts w:eastAsia="Times New Roman" w:cs="Tahoma"/>
          <w:sz w:val="16"/>
          <w:szCs w:val="16"/>
          <w:lang w:eastAsia="pl-PL"/>
        </w:rPr>
        <w:t xml:space="preserve"> obowiązujących w dniu wykonywania usługi. </w:t>
      </w:r>
      <w:r w:rsidR="00D65DFD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34454" w:rsidRPr="001D2D3D" w:rsidRDefault="00834454" w:rsidP="00834454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783025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83025">
        <w:rPr>
          <w:rFonts w:eastAsia="Times New Roman" w:cs="Tahoma"/>
          <w:sz w:val="16"/>
          <w:szCs w:val="16"/>
          <w:lang w:eastAsia="pl-PL"/>
        </w:rPr>
        <w:t>. Brak takiego oświadczenia może skutkować wykluczeniem odbiorcy z kolejnych postępowań przetargowych.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FE6852" w:rsidRPr="00034384" w:rsidRDefault="00FE685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:rsidR="007C3999" w:rsidRPr="00034384" w:rsidRDefault="007C3999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7C3999" w:rsidTr="00FE6852">
        <w:trPr>
          <w:trHeight w:val="4159"/>
        </w:trPr>
        <w:tc>
          <w:tcPr>
            <w:tcW w:w="7866" w:type="dxa"/>
          </w:tcPr>
          <w:p w:rsidR="007C3999" w:rsidRPr="007C3999" w:rsidRDefault="007C3999" w:rsidP="007C3999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C3999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C3999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adres oraz pełną nazwę firmy  składającej ofertę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datę sporządzenia oferty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oświadczenie, że oferent zapoznał się z warunkami odbioru i zakupu złomów, i przyjmuje je bez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 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>zastrzeżeń.</w:t>
            </w:r>
          </w:p>
          <w:p w:rsidR="0073509E" w:rsidRPr="0073509E" w:rsidRDefault="0073509E" w:rsidP="0073509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3509E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możliwy termin rozpoczęcia i zakończenia odbioru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(nie późnij niż 2 tygodnie od daty zawiadomienia o wygranym przetargu)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odpadami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815D11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oraz transport. (Dopuszczalne </w:t>
            </w:r>
            <w:r w:rsidRPr="007F3EFD">
              <w:rPr>
                <w:rFonts w:eastAsia="Times New Roman" w:cs="Tahoma"/>
                <w:sz w:val="16"/>
                <w:szCs w:val="16"/>
                <w:lang w:eastAsia="pl-PL"/>
              </w:rPr>
              <w:t>jest przesłanie decyzji w zakresie gospodarki odpadami o których mowa powyżej w wersji elektronicznej na e-mail: wojciech.zawis@metraco.pl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,</w:t>
            </w:r>
          </w:p>
          <w:p w:rsidR="007C3999" w:rsidRP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9.</w:t>
            </w:r>
            <w:r w:rsidRPr="005B0D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:rsid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FE6852" w:rsidRPr="00FE6852" w:rsidRDefault="00FE6852" w:rsidP="00FE6852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FE6852" w:rsidRP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="00131707" w:rsidRPr="00131707">
        <w:rPr>
          <w:rFonts w:eastAsia="Times New Roman" w:cs="Tahoma"/>
          <w:b/>
          <w:sz w:val="16"/>
          <w:szCs w:val="16"/>
          <w:lang w:eastAsia="pl-PL"/>
        </w:rPr>
        <w:t xml:space="preserve">o/ZG </w:t>
      </w:r>
      <w:r w:rsidR="00402834">
        <w:rPr>
          <w:rFonts w:eastAsia="Times New Roman" w:cs="Tahoma"/>
          <w:b/>
          <w:sz w:val="16"/>
          <w:szCs w:val="16"/>
          <w:lang w:eastAsia="pl-PL"/>
        </w:rPr>
        <w:t>Polkowice-Sieroszowice Luty</w:t>
      </w:r>
      <w:bookmarkStart w:id="0" w:name="_GoBack"/>
      <w:bookmarkEnd w:id="0"/>
      <w:r w:rsidR="00996AFE">
        <w:rPr>
          <w:rFonts w:eastAsia="Times New Roman" w:cs="Tahoma"/>
          <w:b/>
          <w:sz w:val="16"/>
          <w:szCs w:val="16"/>
          <w:lang w:eastAsia="pl-PL"/>
        </w:rPr>
        <w:t xml:space="preserve"> 2020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FE6852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402834">
        <w:rPr>
          <w:rFonts w:eastAsia="Times New Roman" w:cs="Tahoma"/>
          <w:b/>
          <w:sz w:val="16"/>
          <w:szCs w:val="16"/>
          <w:lang w:eastAsia="pl-PL"/>
        </w:rPr>
        <w:t>25.02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.2019 do godz. 10.00. </w:t>
      </w:r>
    </w:p>
    <w:p w:rsidR="00FE6852" w:rsidRDefault="00FE6852" w:rsidP="007C3999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2E540A" w:rsidRDefault="009E01C2" w:rsidP="002E540A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2E540A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</w:t>
      </w: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gospodarczej,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o nadaniu nr NIP i REGON,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aktualne zaświadczenie o nie zaleganie z płatnościami do US i ZUS, </w:t>
      </w:r>
    </w:p>
    <w:p w:rsidR="000B3B53" w:rsidRDefault="002E540A" w:rsidP="000B3B53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że firma jest czynnym płatnikiem VAT, </w:t>
      </w:r>
    </w:p>
    <w:p w:rsidR="00783025" w:rsidRPr="00783025" w:rsidRDefault="00783025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:rsidR="001F315B" w:rsidRDefault="007C3999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Dopuszczalne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jest przesłanie decyzji w zakresie gospodarki odpadami o których mowa powyżej w wersji elektronicznej na e-mail: </w:t>
      </w:r>
      <w:r w:rsidR="001D2D3D" w:rsidRPr="00783025">
        <w:rPr>
          <w:rFonts w:eastAsia="Times New Roman" w:cs="Tahoma"/>
          <w:sz w:val="16"/>
          <w:szCs w:val="16"/>
          <w:lang w:eastAsia="pl-PL"/>
        </w:rPr>
        <w:t>wojciech.zawis@metraco.pl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W przypadku konieczności złożenia wersji papierowej decyzji oferent zobowiązany jest do złożenia takiej decyzji wraz z ofertą.</w:t>
      </w:r>
      <w:r w:rsidR="001F315B"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83025" w:rsidRPr="001D2D3D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lastRenderedPageBreak/>
        <w:t>KGHM Metraco S.A. zastrzega sobie możliwość do unieważnienia wyboru nabywcy (odbiorcy) odpadów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 użytecznych na każdym etapie bez podania przyczyn, o czym poinformuje na piśmie.</w:t>
      </w:r>
    </w:p>
    <w:p w:rsidR="00783025" w:rsidRPr="00034384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D2D3D" w:rsidRDefault="001D2D3D" w:rsidP="001D2D3D">
      <w:pPr>
        <w:spacing w:after="120"/>
        <w:rPr>
          <w:rFonts w:cs="Tahoma"/>
          <w:sz w:val="16"/>
          <w:szCs w:val="16"/>
        </w:rPr>
      </w:pP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rFonts w:cs="Tahoma"/>
          <w:sz w:val="16"/>
          <w:szCs w:val="16"/>
        </w:rPr>
        <w:t xml:space="preserve">• </w:t>
      </w:r>
      <w:r w:rsidRPr="001D2D3D">
        <w:rPr>
          <w:sz w:val="16"/>
          <w:szCs w:val="16"/>
        </w:rPr>
        <w:t>Wszelkie rozrachunki z tytułu realizacji zamówienia, tj.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wpłata zaliczki przez odbiorcę,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wystawienie faktury (zaliczkowej i rozliczeniowej) przez  KGHM Metraco S.A.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rozliczenie różnicy pomiędzy zaliczką a wartością ostateczną transakcji</w:t>
      </w:r>
    </w:p>
    <w:p w:rsidR="001D2D3D" w:rsidRPr="001D2D3D" w:rsidRDefault="001D2D3D" w:rsidP="001D2D3D">
      <w:pPr>
        <w:spacing w:after="120"/>
        <w:rPr>
          <w:color w:val="1F497D"/>
          <w:sz w:val="16"/>
          <w:szCs w:val="16"/>
        </w:rPr>
      </w:pPr>
      <w:r w:rsidRPr="001D2D3D">
        <w:rPr>
          <w:sz w:val="16"/>
          <w:szCs w:val="16"/>
        </w:rPr>
        <w:t>odbywają się z zastosowaniem Metody Podzielonej Płatności.</w:t>
      </w:r>
    </w:p>
    <w:p w:rsidR="001D2D3D" w:rsidRPr="00034384" w:rsidRDefault="001D2D3D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996AFE" w:rsidRDefault="00996AFE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996AFE" w:rsidRPr="00996AFE" w:rsidRDefault="00996AFE" w:rsidP="00996AF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996AFE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Polkowice-Sieroszowice</w:t>
      </w:r>
    </w:p>
    <w:p w:rsidR="00996AFE" w:rsidRPr="00996AFE" w:rsidRDefault="00996AFE" w:rsidP="00996AF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996AFE">
        <w:rPr>
          <w:rFonts w:eastAsia="Times New Roman" w:cs="Tahoma"/>
          <w:b/>
          <w:sz w:val="16"/>
          <w:szCs w:val="16"/>
          <w:lang w:eastAsia="pl-PL"/>
        </w:rPr>
        <w:t>Roman Zygmunt Starszy Specjalista Z-ca Kierownika Działu Dystrybucji LD, Tel. 767484254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131707">
          <w:rPr>
            <w:rStyle w:val="Hipercze"/>
            <w:rFonts w:eastAsia="Times New Roman" w:cs="Tahoma"/>
            <w:b/>
            <w:sz w:val="16"/>
            <w:szCs w:val="16"/>
            <w:lang w:eastAsia="pl-PL"/>
          </w:rPr>
          <w:t>wojciech.zawis@metraco.pl</w:t>
        </w:r>
      </w:hyperlink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:rsidR="00843FC7" w:rsidRDefault="00843FC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CC2D62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na dzień …………………………………… decyzja z dnia ……………………., znak: ………………………… wydana przez …………………………………………………… jest ostateczna, pozostaje w mocy, nie została cofnięta ani nie wygasła, a także brak jest podstaw do stwierdzenia jej nieważności.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ww. decyzja upoważnia ……………(nazwa firmy)……………………. do zagospodarowania odpadu o kodzie ……………… (wpisać kod i rodzaj odpadu)………………….. 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Oświadczam, iż odpady o kodzie ……………………(wpisać kod i rodzaj odpadu)……………… o którym mowa w zapytaniu ofertowym z dnia ………………. zostanie ostatecznie zagospodarowany w procesie odzysku przed 3 letnim okresem magazynowania licząc od dnia …………………………….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131707" w:rsidRPr="00131707" w:rsidTr="00417A1E">
        <w:tc>
          <w:tcPr>
            <w:tcW w:w="2547" w:type="dxa"/>
          </w:tcPr>
          <w:p w:rsidR="00131707" w:rsidRPr="00131707" w:rsidRDefault="00131707" w:rsidP="0013170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131707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24CFA" w:rsidRDefault="00131707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424CFA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131707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424CFA">
        <w:rPr>
          <w:rFonts w:eastAsia="Times New Roman" w:cs="Tahoma"/>
          <w:b/>
          <w:sz w:val="16"/>
          <w:szCs w:val="16"/>
          <w:lang w:eastAsia="pl-PL"/>
        </w:rPr>
        <w:t>o ostatecznym sposobie (procesie) zagospodarowania odpadów.</w:t>
      </w:r>
    </w:p>
    <w:p w:rsidR="00424CFA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424CFA" w:rsidRPr="00424CFA" w:rsidRDefault="00424CFA" w:rsidP="00424C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 xml:space="preserve">Oświadczam, iż </w:t>
      </w:r>
      <w:r w:rsidR="00424CFA">
        <w:rPr>
          <w:rFonts w:eastAsia="Times New Roman" w:cs="Tahoma"/>
          <w:sz w:val="16"/>
          <w:szCs w:val="16"/>
          <w:lang w:eastAsia="pl-PL"/>
        </w:rPr>
        <w:t>odebrane odpady zostaną ostatecznie zagospodarowane w procesie  ……………………….……………</w:t>
      </w:r>
    </w:p>
    <w:p w:rsidR="00424CFA" w:rsidRDefault="00424CFA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24CFA" w:rsidRPr="00131707" w:rsidRDefault="00424CFA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131707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131707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sectPr w:rsidR="00131707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FC" w:rsidRDefault="000720FC" w:rsidP="001418FE">
      <w:r>
        <w:separator/>
      </w:r>
    </w:p>
  </w:endnote>
  <w:endnote w:type="continuationSeparator" w:id="0">
    <w:p w:rsidR="000720FC" w:rsidRDefault="000720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FC" w:rsidRDefault="000720FC" w:rsidP="001418FE">
      <w:r>
        <w:separator/>
      </w:r>
    </w:p>
  </w:footnote>
  <w:footnote w:type="continuationSeparator" w:id="0">
    <w:p w:rsidR="000720FC" w:rsidRDefault="000720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D77"/>
    <w:multiLevelType w:val="hybridMultilevel"/>
    <w:tmpl w:val="E048A776"/>
    <w:lvl w:ilvl="0" w:tplc="3A3673F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E0341"/>
    <w:multiLevelType w:val="hybridMultilevel"/>
    <w:tmpl w:val="1408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63E8E"/>
    <w:rsid w:val="00066D24"/>
    <w:rsid w:val="000720FC"/>
    <w:rsid w:val="00086AF2"/>
    <w:rsid w:val="000976D4"/>
    <w:rsid w:val="000A606A"/>
    <w:rsid w:val="000B3B53"/>
    <w:rsid w:val="000C02C7"/>
    <w:rsid w:val="000E39CF"/>
    <w:rsid w:val="001151BE"/>
    <w:rsid w:val="00122AF1"/>
    <w:rsid w:val="00131707"/>
    <w:rsid w:val="001418FE"/>
    <w:rsid w:val="001431C9"/>
    <w:rsid w:val="00176EF3"/>
    <w:rsid w:val="00185E6D"/>
    <w:rsid w:val="00197796"/>
    <w:rsid w:val="001C2253"/>
    <w:rsid w:val="001D2D3D"/>
    <w:rsid w:val="001F315B"/>
    <w:rsid w:val="00222DDD"/>
    <w:rsid w:val="002316D1"/>
    <w:rsid w:val="0028121B"/>
    <w:rsid w:val="002A3FC7"/>
    <w:rsid w:val="002E540A"/>
    <w:rsid w:val="003372BE"/>
    <w:rsid w:val="003507B6"/>
    <w:rsid w:val="00370FC8"/>
    <w:rsid w:val="003C1661"/>
    <w:rsid w:val="003D5AC4"/>
    <w:rsid w:val="003E060C"/>
    <w:rsid w:val="003F1267"/>
    <w:rsid w:val="003F27E3"/>
    <w:rsid w:val="003F32A0"/>
    <w:rsid w:val="00402834"/>
    <w:rsid w:val="0040467F"/>
    <w:rsid w:val="00424CFA"/>
    <w:rsid w:val="00445177"/>
    <w:rsid w:val="004862DB"/>
    <w:rsid w:val="004F3F34"/>
    <w:rsid w:val="004F71FF"/>
    <w:rsid w:val="0053445D"/>
    <w:rsid w:val="00535B8E"/>
    <w:rsid w:val="00546D46"/>
    <w:rsid w:val="00557BF9"/>
    <w:rsid w:val="00580E19"/>
    <w:rsid w:val="005842A9"/>
    <w:rsid w:val="005B0D6C"/>
    <w:rsid w:val="005C01E3"/>
    <w:rsid w:val="005D0291"/>
    <w:rsid w:val="0061249C"/>
    <w:rsid w:val="006430D2"/>
    <w:rsid w:val="00660253"/>
    <w:rsid w:val="006770E3"/>
    <w:rsid w:val="00677FD2"/>
    <w:rsid w:val="0068462B"/>
    <w:rsid w:val="006A1202"/>
    <w:rsid w:val="006A4431"/>
    <w:rsid w:val="006D2A93"/>
    <w:rsid w:val="006F7278"/>
    <w:rsid w:val="00712A7E"/>
    <w:rsid w:val="0073509E"/>
    <w:rsid w:val="00754CE1"/>
    <w:rsid w:val="00766388"/>
    <w:rsid w:val="00783025"/>
    <w:rsid w:val="007C3999"/>
    <w:rsid w:val="007F0E42"/>
    <w:rsid w:val="007F3EFD"/>
    <w:rsid w:val="00802A0C"/>
    <w:rsid w:val="00813374"/>
    <w:rsid w:val="00815D11"/>
    <w:rsid w:val="008172C9"/>
    <w:rsid w:val="00830593"/>
    <w:rsid w:val="0083145C"/>
    <w:rsid w:val="00834454"/>
    <w:rsid w:val="00843FC7"/>
    <w:rsid w:val="00863587"/>
    <w:rsid w:val="00892721"/>
    <w:rsid w:val="008C3285"/>
    <w:rsid w:val="008C54A1"/>
    <w:rsid w:val="008D27F1"/>
    <w:rsid w:val="0090006E"/>
    <w:rsid w:val="00921432"/>
    <w:rsid w:val="00926947"/>
    <w:rsid w:val="0094442F"/>
    <w:rsid w:val="00955451"/>
    <w:rsid w:val="00977421"/>
    <w:rsid w:val="00984A67"/>
    <w:rsid w:val="00996AFE"/>
    <w:rsid w:val="009B0FD9"/>
    <w:rsid w:val="009B2189"/>
    <w:rsid w:val="009C6F11"/>
    <w:rsid w:val="009D2129"/>
    <w:rsid w:val="009E01C2"/>
    <w:rsid w:val="009E1E13"/>
    <w:rsid w:val="00A1482D"/>
    <w:rsid w:val="00A626AD"/>
    <w:rsid w:val="00A67DBC"/>
    <w:rsid w:val="00B15229"/>
    <w:rsid w:val="00B155B6"/>
    <w:rsid w:val="00B36429"/>
    <w:rsid w:val="00B6188A"/>
    <w:rsid w:val="00B748DB"/>
    <w:rsid w:val="00B80671"/>
    <w:rsid w:val="00B80A86"/>
    <w:rsid w:val="00B824A0"/>
    <w:rsid w:val="00BA43B3"/>
    <w:rsid w:val="00BB768F"/>
    <w:rsid w:val="00BD01D3"/>
    <w:rsid w:val="00BE74F2"/>
    <w:rsid w:val="00BE75F4"/>
    <w:rsid w:val="00BE7B41"/>
    <w:rsid w:val="00C451C3"/>
    <w:rsid w:val="00C45CD6"/>
    <w:rsid w:val="00C570C3"/>
    <w:rsid w:val="00C63DF0"/>
    <w:rsid w:val="00C64491"/>
    <w:rsid w:val="00C71BC3"/>
    <w:rsid w:val="00CC2D62"/>
    <w:rsid w:val="00CE491A"/>
    <w:rsid w:val="00D01F5F"/>
    <w:rsid w:val="00D049B1"/>
    <w:rsid w:val="00D12A54"/>
    <w:rsid w:val="00D3474D"/>
    <w:rsid w:val="00D648B7"/>
    <w:rsid w:val="00D65DFD"/>
    <w:rsid w:val="00D7187F"/>
    <w:rsid w:val="00D71DCC"/>
    <w:rsid w:val="00D76669"/>
    <w:rsid w:val="00DD3666"/>
    <w:rsid w:val="00DF4F6A"/>
    <w:rsid w:val="00E57AA5"/>
    <w:rsid w:val="00E6714C"/>
    <w:rsid w:val="00EA3406"/>
    <w:rsid w:val="00EF2DC9"/>
    <w:rsid w:val="00F57DDE"/>
    <w:rsid w:val="00F94726"/>
    <w:rsid w:val="00F96048"/>
    <w:rsid w:val="00FA7DCA"/>
    <w:rsid w:val="00FB0A27"/>
    <w:rsid w:val="00FD2B67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  <w:style w:type="paragraph" w:styleId="Akapitzlist">
    <w:name w:val="List Paragraph"/>
    <w:basedOn w:val="Normalny"/>
    <w:uiPriority w:val="34"/>
    <w:qFormat/>
    <w:rsid w:val="002E540A"/>
    <w:pPr>
      <w:ind w:left="720"/>
      <w:contextualSpacing/>
    </w:pPr>
  </w:style>
  <w:style w:type="character" w:customStyle="1" w:styleId="hdrtitle">
    <w:name w:val="hdrtitle"/>
    <w:basedOn w:val="Domylnaczcionkaakapitu"/>
    <w:rsid w:val="00D6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8848-EF6B-4B73-A384-681A75B5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6</TotalTime>
  <Pages>5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cp:lastPrinted>2019-10-22T05:48:00Z</cp:lastPrinted>
  <dcterms:created xsi:type="dcterms:W3CDTF">2020-02-19T06:50:00Z</dcterms:created>
  <dcterms:modified xsi:type="dcterms:W3CDTF">2020-02-19T06:55:00Z</dcterms:modified>
</cp:coreProperties>
</file>